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AA3CD" w14:textId="25E1ABB8" w:rsidR="00692133" w:rsidRDefault="00100C94" w:rsidP="00692133">
      <w:pPr>
        <w:jc w:val="center"/>
        <w:rPr>
          <w:rFonts w:cs="Arial"/>
          <w:b/>
          <w:color w:val="007DC5"/>
          <w:sz w:val="24"/>
        </w:rPr>
      </w:pPr>
      <w:r>
        <w:rPr>
          <w:rFonts w:cs="Arial"/>
          <w:b/>
          <w:color w:val="007DC5"/>
          <w:sz w:val="24"/>
        </w:rPr>
        <w:t>T</w:t>
      </w:r>
      <w:r w:rsidR="00692133">
        <w:rPr>
          <w:rFonts w:cs="Arial"/>
          <w:b/>
          <w:color w:val="007DC5"/>
          <w:sz w:val="24"/>
        </w:rPr>
        <w:t>opcon</w:t>
      </w:r>
      <w:r w:rsidR="00A36CCB">
        <w:rPr>
          <w:rFonts w:cs="Arial"/>
          <w:b/>
          <w:color w:val="007DC5"/>
          <w:sz w:val="24"/>
        </w:rPr>
        <w:t xml:space="preserve"> </w:t>
      </w:r>
      <w:r w:rsidR="00F17DA7">
        <w:rPr>
          <w:rFonts w:cs="Arial"/>
          <w:b/>
          <w:color w:val="007DC5"/>
          <w:sz w:val="24"/>
        </w:rPr>
        <w:t xml:space="preserve">to </w:t>
      </w:r>
      <w:r w:rsidR="00A6052C">
        <w:rPr>
          <w:rFonts w:cs="Arial"/>
          <w:b/>
          <w:color w:val="007DC5"/>
          <w:sz w:val="24"/>
        </w:rPr>
        <w:t>exhibi</w:t>
      </w:r>
      <w:r w:rsidR="00F17DA7">
        <w:rPr>
          <w:rFonts w:cs="Arial"/>
          <w:b/>
          <w:color w:val="007DC5"/>
          <w:sz w:val="24"/>
        </w:rPr>
        <w:t>t</w:t>
      </w:r>
      <w:r w:rsidR="00A6052C">
        <w:rPr>
          <w:rFonts w:cs="Arial"/>
          <w:b/>
          <w:color w:val="007DC5"/>
          <w:sz w:val="24"/>
        </w:rPr>
        <w:t xml:space="preserve"> latest </w:t>
      </w:r>
      <w:r w:rsidR="00420F54">
        <w:rPr>
          <w:rFonts w:cs="Arial"/>
          <w:b/>
          <w:color w:val="007DC5"/>
          <w:sz w:val="24"/>
        </w:rPr>
        <w:t xml:space="preserve">surveying and digital workflow </w:t>
      </w:r>
      <w:r w:rsidR="00692133">
        <w:rPr>
          <w:rFonts w:cs="Arial"/>
          <w:b/>
          <w:color w:val="007DC5"/>
          <w:sz w:val="24"/>
        </w:rPr>
        <w:t xml:space="preserve">solutions at </w:t>
      </w:r>
      <w:proofErr w:type="spellStart"/>
      <w:r w:rsidR="00692133">
        <w:rPr>
          <w:rFonts w:cs="Arial"/>
          <w:b/>
          <w:color w:val="007DC5"/>
          <w:sz w:val="24"/>
        </w:rPr>
        <w:t>Intergeo</w:t>
      </w:r>
      <w:proofErr w:type="spellEnd"/>
      <w:r>
        <w:rPr>
          <w:rFonts w:cs="Arial"/>
          <w:b/>
          <w:color w:val="007DC5"/>
          <w:sz w:val="24"/>
        </w:rPr>
        <w:br/>
      </w:r>
      <w:r w:rsidR="00692133">
        <w:rPr>
          <w:rFonts w:cs="Arial"/>
          <w:b/>
          <w:color w:val="007DC5"/>
          <w:sz w:val="24"/>
        </w:rPr>
        <w:t>2022</w:t>
      </w:r>
    </w:p>
    <w:p w14:paraId="44E40E93" w14:textId="12281EE8" w:rsidR="00360402" w:rsidRDefault="007C403C" w:rsidP="00700790">
      <w:r>
        <w:rPr>
          <w:rStyle w:val="Emphasis"/>
          <w:rFonts w:eastAsia="Times New Roman"/>
          <w:sz w:val="21"/>
          <w:szCs w:val="21"/>
        </w:rPr>
        <w:t xml:space="preserve">LIVERMORE, Calif. </w:t>
      </w:r>
      <w:r w:rsidR="00BB3759">
        <w:rPr>
          <w:rStyle w:val="Emphasis"/>
          <w:rFonts w:eastAsia="Times New Roman"/>
          <w:sz w:val="21"/>
          <w:szCs w:val="21"/>
        </w:rPr>
        <w:t xml:space="preserve">– </w:t>
      </w:r>
      <w:r w:rsidRPr="00700790">
        <w:rPr>
          <w:rStyle w:val="Emphasis"/>
          <w:rFonts w:eastAsia="Times New Roman"/>
          <w:color w:val="000000" w:themeColor="text1"/>
          <w:sz w:val="21"/>
          <w:szCs w:val="21"/>
        </w:rPr>
        <w:t>October</w:t>
      </w:r>
      <w:r w:rsidR="001F06D0">
        <w:rPr>
          <w:rStyle w:val="Emphasis"/>
          <w:rFonts w:eastAsia="Times New Roman"/>
          <w:color w:val="000000" w:themeColor="text1"/>
          <w:sz w:val="21"/>
          <w:szCs w:val="21"/>
        </w:rPr>
        <w:t xml:space="preserve"> 12</w:t>
      </w:r>
      <w:r w:rsidRPr="00700790">
        <w:rPr>
          <w:rStyle w:val="Emphasis"/>
          <w:rFonts w:eastAsia="Times New Roman"/>
          <w:color w:val="000000" w:themeColor="text1"/>
          <w:sz w:val="21"/>
          <w:szCs w:val="21"/>
        </w:rPr>
        <w:t>, 2022</w:t>
      </w:r>
      <w:r w:rsidR="00F17DA7" w:rsidRPr="00700790">
        <w:rPr>
          <w:rStyle w:val="Emphasis"/>
          <w:rFonts w:eastAsia="Times New Roman"/>
          <w:color w:val="000000" w:themeColor="text1"/>
          <w:sz w:val="21"/>
          <w:szCs w:val="21"/>
        </w:rPr>
        <w:t xml:space="preserve"> </w:t>
      </w:r>
      <w:r w:rsidR="00F17DA7">
        <w:rPr>
          <w:rStyle w:val="Emphasis"/>
          <w:rFonts w:eastAsia="Times New Roman"/>
          <w:sz w:val="21"/>
          <w:szCs w:val="21"/>
        </w:rPr>
        <w:t>–</w:t>
      </w:r>
      <w:r>
        <w:rPr>
          <w:rFonts w:eastAsia="Times New Roman"/>
          <w:sz w:val="21"/>
          <w:szCs w:val="21"/>
        </w:rPr>
        <w:t> </w:t>
      </w:r>
      <w:r w:rsidR="00D32873">
        <w:t>Topcon</w:t>
      </w:r>
      <w:r w:rsidR="00F20E09">
        <w:t xml:space="preserve"> Positioning</w:t>
      </w:r>
      <w:r w:rsidR="00D32873">
        <w:t xml:space="preserve"> </w:t>
      </w:r>
      <w:r w:rsidR="002C2D21">
        <w:t xml:space="preserve">Systems </w:t>
      </w:r>
      <w:r w:rsidR="00F20E09">
        <w:t xml:space="preserve">will </w:t>
      </w:r>
      <w:r w:rsidR="00D32873">
        <w:t xml:space="preserve">return to </w:t>
      </w:r>
      <w:proofErr w:type="spellStart"/>
      <w:r w:rsidR="00D32873">
        <w:t>I</w:t>
      </w:r>
      <w:r w:rsidR="00692133">
        <w:t>ntergeo</w:t>
      </w:r>
      <w:proofErr w:type="spellEnd"/>
      <w:r w:rsidR="00692133">
        <w:t xml:space="preserve"> </w:t>
      </w:r>
      <w:r w:rsidR="00420F54">
        <w:t>this year</w:t>
      </w:r>
      <w:r w:rsidR="00100C94">
        <w:t>,</w:t>
      </w:r>
      <w:r w:rsidR="0055178E">
        <w:t xml:space="preserve"> </w:t>
      </w:r>
      <w:r w:rsidR="008D5DEF">
        <w:t>taking place from 18-20</w:t>
      </w:r>
      <w:r w:rsidR="00016BAC">
        <w:t xml:space="preserve"> October </w:t>
      </w:r>
      <w:r w:rsidR="0055178E">
        <w:t>at</w:t>
      </w:r>
      <w:r w:rsidR="00A862A1">
        <w:t xml:space="preserve"> </w:t>
      </w:r>
      <w:r w:rsidR="00CF1BE8">
        <w:t>Messe Essen</w:t>
      </w:r>
      <w:r w:rsidR="00360402">
        <w:t>, Germany</w:t>
      </w:r>
      <w:r w:rsidR="00692133">
        <w:t xml:space="preserve">. </w:t>
      </w:r>
    </w:p>
    <w:p w14:paraId="1D46B34A" w14:textId="20CF3AD9" w:rsidR="005B6DF9" w:rsidRDefault="003476FD" w:rsidP="00700790">
      <w:r>
        <w:t>Topcon will use the event to exhibit</w:t>
      </w:r>
      <w:r w:rsidR="00F20E09">
        <w:t xml:space="preserve"> its</w:t>
      </w:r>
      <w:r w:rsidR="00397292">
        <w:t xml:space="preserve"> </w:t>
      </w:r>
      <w:r>
        <w:t xml:space="preserve">latest </w:t>
      </w:r>
      <w:r w:rsidR="00397292">
        <w:t>surveying</w:t>
      </w:r>
      <w:r w:rsidR="003F4373">
        <w:t xml:space="preserve"> and digital workflow</w:t>
      </w:r>
      <w:r w:rsidR="00397292">
        <w:t xml:space="preserve"> </w:t>
      </w:r>
      <w:r w:rsidR="008F0DDB">
        <w:t>technologies</w:t>
      </w:r>
      <w:r w:rsidR="00397292">
        <w:t xml:space="preserve">, </w:t>
      </w:r>
      <w:r w:rsidR="00BD34CF">
        <w:t xml:space="preserve">with </w:t>
      </w:r>
      <w:r w:rsidR="00397292">
        <w:t xml:space="preserve">experts on hand to </w:t>
      </w:r>
      <w:r w:rsidR="008F0DDB">
        <w:t>demonstrate</w:t>
      </w:r>
      <w:r w:rsidR="00397292">
        <w:t xml:space="preserve"> the solutions that </w:t>
      </w:r>
      <w:r w:rsidR="008F0DDB">
        <w:t xml:space="preserve">will be </w:t>
      </w:r>
      <w:r w:rsidR="00397292">
        <w:t>key to the future of</w:t>
      </w:r>
      <w:r w:rsidR="00DC7A88">
        <w:t xml:space="preserve"> surveying and mapping</w:t>
      </w:r>
      <w:r w:rsidR="00397292">
        <w:t>.</w:t>
      </w:r>
      <w:r w:rsidR="003D7109">
        <w:t xml:space="preserve"> </w:t>
      </w:r>
    </w:p>
    <w:p w14:paraId="3B021EDF" w14:textId="77777777" w:rsidR="00961D90" w:rsidRDefault="0055178E" w:rsidP="00700790">
      <w:r>
        <w:t>V</w:t>
      </w:r>
      <w:r w:rsidR="00CA6E79">
        <w:t>isitors</w:t>
      </w:r>
      <w:r w:rsidR="005B6DF9">
        <w:t xml:space="preserve"> can expect to </w:t>
      </w:r>
      <w:r w:rsidR="00BC6D78">
        <w:t>see first-hand</w:t>
      </w:r>
      <w:r w:rsidR="008722F7">
        <w:t xml:space="preserve"> </w:t>
      </w:r>
      <w:r w:rsidR="00F6799C">
        <w:t xml:space="preserve">how </w:t>
      </w:r>
      <w:r w:rsidR="00CA6E79">
        <w:t xml:space="preserve">advanced technology </w:t>
      </w:r>
      <w:r w:rsidR="00C90988">
        <w:t xml:space="preserve">can </w:t>
      </w:r>
      <w:r w:rsidR="00570431">
        <w:t>improve</w:t>
      </w:r>
      <w:r w:rsidR="00DA0974">
        <w:t xml:space="preserve"> </w:t>
      </w:r>
      <w:r w:rsidR="00570431">
        <w:t xml:space="preserve">accuracy and </w:t>
      </w:r>
      <w:r w:rsidR="00753E20">
        <w:t>efficiency</w:t>
      </w:r>
      <w:r w:rsidR="00C90988">
        <w:t xml:space="preserve"> </w:t>
      </w:r>
      <w:r w:rsidR="00D80AD3">
        <w:t xml:space="preserve">within the </w:t>
      </w:r>
      <w:proofErr w:type="spellStart"/>
      <w:r w:rsidR="00D80AD3">
        <w:t>geopositioning</w:t>
      </w:r>
      <w:proofErr w:type="spellEnd"/>
      <w:r w:rsidR="00D80AD3">
        <w:t xml:space="preserve"> industry, and </w:t>
      </w:r>
      <w:r w:rsidR="00CA6E79">
        <w:t>across</w:t>
      </w:r>
      <w:r w:rsidR="00910492">
        <w:t xml:space="preserve"> a variety of applications in</w:t>
      </w:r>
      <w:r w:rsidR="00F55C7C">
        <w:t xml:space="preserve"> the</w:t>
      </w:r>
      <w:r w:rsidR="00910492">
        <w:t xml:space="preserve"> </w:t>
      </w:r>
      <w:hyperlink r:id="rId9" w:history="1">
        <w:r w:rsidR="00910492" w:rsidRPr="00700790">
          <w:rPr>
            <w:rStyle w:val="Hyperlink"/>
          </w:rPr>
          <w:t>building construction</w:t>
        </w:r>
      </w:hyperlink>
      <w:r w:rsidR="00F55C7C">
        <w:t xml:space="preserve"> sector</w:t>
      </w:r>
      <w:r w:rsidR="0067061A">
        <w:t xml:space="preserve"> </w:t>
      </w:r>
      <w:r w:rsidR="00BB3759">
        <w:t>—</w:t>
      </w:r>
      <w:r w:rsidR="00700790">
        <w:t xml:space="preserve"> </w:t>
      </w:r>
      <w:r w:rsidR="00910492">
        <w:t>including</w:t>
      </w:r>
      <w:r w:rsidR="008722F7">
        <w:t xml:space="preserve"> layout solutions, construction verification, and </w:t>
      </w:r>
      <w:r w:rsidR="00910492">
        <w:t>floor flatness and levelness</w:t>
      </w:r>
      <w:r w:rsidR="008722F7">
        <w:t xml:space="preserve">. </w:t>
      </w:r>
    </w:p>
    <w:p w14:paraId="3C4B9045" w14:textId="40C0AEE3" w:rsidR="00CE44C0" w:rsidRDefault="008722F7" w:rsidP="00700790">
      <w:r>
        <w:t xml:space="preserve">These </w:t>
      </w:r>
      <w:r w:rsidR="00753E20">
        <w:t xml:space="preserve">solutions </w:t>
      </w:r>
      <w:r w:rsidR="00BB3759">
        <w:t xml:space="preserve">are designed to </w:t>
      </w:r>
      <w:r w:rsidR="006D03FA">
        <w:t>not only</w:t>
      </w:r>
      <w:r>
        <w:t xml:space="preserve"> </w:t>
      </w:r>
      <w:r w:rsidR="001E3CA5">
        <w:t>deliver</w:t>
      </w:r>
      <w:r>
        <w:t xml:space="preserve"> productivity</w:t>
      </w:r>
      <w:r w:rsidR="001E3CA5">
        <w:t xml:space="preserve"> </w:t>
      </w:r>
      <w:r w:rsidR="00BB3759">
        <w:t>gains but</w:t>
      </w:r>
      <w:r w:rsidR="006D03FA">
        <w:t xml:space="preserve"> </w:t>
      </w:r>
      <w:r w:rsidR="00AE5F3C">
        <w:t xml:space="preserve">can </w:t>
      </w:r>
      <w:r w:rsidR="006D03FA">
        <w:t xml:space="preserve">also </w:t>
      </w:r>
      <w:r>
        <w:t>improv</w:t>
      </w:r>
      <w:r w:rsidR="006D03FA">
        <w:t>e</w:t>
      </w:r>
      <w:r>
        <w:t xml:space="preserve"> </w:t>
      </w:r>
      <w:r w:rsidR="00701F04">
        <w:t>safety</w:t>
      </w:r>
      <w:r w:rsidR="001E3CA5">
        <w:t xml:space="preserve"> on site</w:t>
      </w:r>
      <w:r>
        <w:t xml:space="preserve"> and </w:t>
      </w:r>
      <w:r w:rsidR="006D03FA">
        <w:t xml:space="preserve">even help businesses </w:t>
      </w:r>
      <w:r w:rsidR="00A418C7">
        <w:t>meet ever</w:t>
      </w:r>
      <w:r w:rsidR="00146587">
        <w:t xml:space="preserve">-growing </w:t>
      </w:r>
      <w:r w:rsidR="00700790">
        <w:t xml:space="preserve">profitability </w:t>
      </w:r>
      <w:r w:rsidR="00146587">
        <w:t>and</w:t>
      </w:r>
      <w:r w:rsidR="00CE44C0">
        <w:t xml:space="preserve"> sustainability targets</w:t>
      </w:r>
      <w:r>
        <w:t xml:space="preserve">. </w:t>
      </w:r>
    </w:p>
    <w:p w14:paraId="14E8786B" w14:textId="77777777" w:rsidR="00961D90" w:rsidRDefault="00A96214" w:rsidP="00700790">
      <w:r>
        <w:t xml:space="preserve">Topcon will also be showcasing a variety of digital workflow solutions at </w:t>
      </w:r>
      <w:proofErr w:type="spellStart"/>
      <w:r>
        <w:t>Intergeo</w:t>
      </w:r>
      <w:proofErr w:type="spellEnd"/>
      <w:r>
        <w:t xml:space="preserve"> </w:t>
      </w:r>
      <w:r w:rsidR="003B7681">
        <w:t xml:space="preserve">— </w:t>
      </w:r>
      <w:r>
        <w:t xml:space="preserve">project management and </w:t>
      </w:r>
      <w:r w:rsidR="003777BF">
        <w:t>communication</w:t>
      </w:r>
      <w:r>
        <w:t xml:space="preserve"> technologies</w:t>
      </w:r>
      <w:r w:rsidR="003B7681">
        <w:t>,</w:t>
      </w:r>
      <w:r>
        <w:t xml:space="preserve"> which can help all stakeholders on a project access and interpret vital data in real time, helping to eliminate costly mistakes on site and keep projects on track.</w:t>
      </w:r>
      <w:r w:rsidR="00512744">
        <w:t xml:space="preserve"> </w:t>
      </w:r>
    </w:p>
    <w:p w14:paraId="72401641" w14:textId="7B62B5E1" w:rsidR="00A96214" w:rsidRDefault="005056E2" w:rsidP="00700790">
      <w:r>
        <w:t xml:space="preserve">Attendees will be able to learn about </w:t>
      </w:r>
      <w:r w:rsidR="00465CB2">
        <w:t xml:space="preserve">the </w:t>
      </w:r>
      <w:r w:rsidR="00407659">
        <w:t xml:space="preserve">GNSS </w:t>
      </w:r>
      <w:r>
        <w:t xml:space="preserve">network correction service, </w:t>
      </w:r>
      <w:proofErr w:type="spellStart"/>
      <w:r>
        <w:t>Topnet</w:t>
      </w:r>
      <w:proofErr w:type="spellEnd"/>
      <w:r>
        <w:t xml:space="preserve"> Live, </w:t>
      </w:r>
      <w:r w:rsidR="0004071E">
        <w:t xml:space="preserve">which </w:t>
      </w:r>
      <w:r w:rsidR="00407659">
        <w:t>provide</w:t>
      </w:r>
      <w:r w:rsidR="00BF3CEB">
        <w:t>s</w:t>
      </w:r>
      <w:r w:rsidR="00407659">
        <w:t xml:space="preserve"> reliable and accurate positioning across the globe</w:t>
      </w:r>
      <w:r w:rsidR="00BF3CEB">
        <w:t xml:space="preserve"> for a variety of applications.</w:t>
      </w:r>
    </w:p>
    <w:p w14:paraId="6E772728" w14:textId="29F68B05" w:rsidR="00DC7B8E" w:rsidRDefault="00BB3759" w:rsidP="00700790">
      <w:r>
        <w:t xml:space="preserve">Ulrich Hermanski, </w:t>
      </w:r>
      <w:r w:rsidRPr="00700790">
        <w:t>CMO </w:t>
      </w:r>
      <w:r>
        <w:t>and</w:t>
      </w:r>
      <w:r w:rsidRPr="00700790">
        <w:t> </w:t>
      </w:r>
      <w:r>
        <w:t>e</w:t>
      </w:r>
      <w:r w:rsidRPr="00700790">
        <w:t>xecutive </w:t>
      </w:r>
      <w:r>
        <w:t>vice president</w:t>
      </w:r>
      <w:r w:rsidRPr="00700790">
        <w:t xml:space="preserve"> </w:t>
      </w:r>
      <w:r w:rsidR="00100C94">
        <w:t xml:space="preserve">for </w:t>
      </w:r>
      <w:r w:rsidR="002E26BF">
        <w:t>Topcon</w:t>
      </w:r>
      <w:r w:rsidR="5E3602B5">
        <w:t xml:space="preserve"> Positioning Systems,</w:t>
      </w:r>
      <w:r w:rsidR="002E26BF">
        <w:t xml:space="preserve"> said</w:t>
      </w:r>
      <w:r>
        <w:t xml:space="preserve">, </w:t>
      </w:r>
      <w:r w:rsidR="002E26BF">
        <w:t>“</w:t>
      </w:r>
      <w:proofErr w:type="spellStart"/>
      <w:r w:rsidR="002E26BF">
        <w:t>Intergeo</w:t>
      </w:r>
      <w:proofErr w:type="spellEnd"/>
      <w:r w:rsidR="002E26BF">
        <w:t xml:space="preserve"> </w:t>
      </w:r>
      <w:r w:rsidR="00357FE7">
        <w:t xml:space="preserve">is an important event for the </w:t>
      </w:r>
      <w:proofErr w:type="spellStart"/>
      <w:r>
        <w:t>geo</w:t>
      </w:r>
      <w:r w:rsidR="00100C94">
        <w:t>positioning</w:t>
      </w:r>
      <w:proofErr w:type="spellEnd"/>
      <w:r>
        <w:t xml:space="preserve"> </w:t>
      </w:r>
      <w:r w:rsidR="4DCB7292">
        <w:t>community</w:t>
      </w:r>
      <w:r w:rsidR="00357FE7">
        <w:t>, and one that we have been a part of for many years. It’s</w:t>
      </w:r>
      <w:r w:rsidR="35797EED">
        <w:t xml:space="preserve"> </w:t>
      </w:r>
      <w:r w:rsidR="00357FE7">
        <w:t>excit</w:t>
      </w:r>
      <w:r w:rsidR="002E26BF" w:rsidDel="00357FE7">
        <w:t>ing</w:t>
      </w:r>
      <w:r w:rsidR="00357FE7">
        <w:t xml:space="preserve"> to be exhibiting and </w:t>
      </w:r>
      <w:r w:rsidR="534E4731">
        <w:t>seeing everyone face-to-face again,</w:t>
      </w:r>
      <w:r w:rsidR="00357FE7">
        <w:t xml:space="preserve"> </w:t>
      </w:r>
      <w:r w:rsidR="534E4731">
        <w:t>and</w:t>
      </w:r>
      <w:r w:rsidR="00357FE7">
        <w:t xml:space="preserve"> </w:t>
      </w:r>
      <w:r w:rsidR="00474C0C">
        <w:t xml:space="preserve">we’re looking forward to showcasing </w:t>
      </w:r>
      <w:r w:rsidR="66F76882">
        <w:t xml:space="preserve">the technologies that are </w:t>
      </w:r>
      <w:r w:rsidR="5A408627">
        <w:t xml:space="preserve">set to </w:t>
      </w:r>
      <w:r>
        <w:t xml:space="preserve">advance </w:t>
      </w:r>
      <w:r w:rsidR="66F76882">
        <w:t>the</w:t>
      </w:r>
      <w:r w:rsidR="65AF0760">
        <w:t xml:space="preserve"> </w:t>
      </w:r>
      <w:r w:rsidR="00471915">
        <w:t xml:space="preserve">industry </w:t>
      </w:r>
      <w:r w:rsidR="0331C9F6">
        <w:t>in the years to come</w:t>
      </w:r>
      <w:r w:rsidR="00474C0C">
        <w:t xml:space="preserve">.” </w:t>
      </w:r>
    </w:p>
    <w:p w14:paraId="6C2FF4FB" w14:textId="6319219B" w:rsidR="00F26C0F" w:rsidRDefault="0055178E" w:rsidP="00BB3759">
      <w:r>
        <w:t>Topcon will</w:t>
      </w:r>
      <w:r w:rsidR="00DC7B8E">
        <w:t xml:space="preserve"> be at Stand A2.014 in Hall 2</w:t>
      </w:r>
      <w:r w:rsidR="00BB3759">
        <w:t>.</w:t>
      </w:r>
      <w:r w:rsidR="00100C94">
        <w:t xml:space="preserve"> </w:t>
      </w:r>
      <w:r w:rsidR="00522AC0">
        <w:t>The team will be conducting live demonstrations</w:t>
      </w:r>
      <w:r w:rsidR="004B4244">
        <w:t xml:space="preserve">, </w:t>
      </w:r>
      <w:r w:rsidR="004B4244" w:rsidRPr="001F06D0">
        <w:t>short presentations on building construction, surveying, correction data and monitoring</w:t>
      </w:r>
      <w:r w:rsidR="00522AC0" w:rsidRPr="001F06D0">
        <w:t xml:space="preserve"> </w:t>
      </w:r>
      <w:r w:rsidR="00737F0F" w:rsidRPr="001F06D0">
        <w:t>at</w:t>
      </w:r>
      <w:r w:rsidR="00522AC0" w:rsidRPr="001F06D0">
        <w:t xml:space="preserve"> </w:t>
      </w:r>
      <w:r w:rsidR="00100C94" w:rsidRPr="001F06D0">
        <w:t xml:space="preserve">the </w:t>
      </w:r>
      <w:r w:rsidR="00522AC0" w:rsidRPr="001F06D0">
        <w:t>stand</w:t>
      </w:r>
      <w:r w:rsidR="00522AC0">
        <w:t xml:space="preserve"> and </w:t>
      </w:r>
      <w:r w:rsidR="00A862A1">
        <w:t xml:space="preserve">are also available for dedicated </w:t>
      </w:r>
      <w:r w:rsidR="001E025A">
        <w:t xml:space="preserve">individual </w:t>
      </w:r>
      <w:r w:rsidR="00A862A1">
        <w:t xml:space="preserve">consultations, which can be booked here: </w:t>
      </w:r>
      <w:hyperlink r:id="rId10" w:history="1">
        <w:r w:rsidR="00BB3759">
          <w:rPr>
            <w:rStyle w:val="Hyperlink"/>
          </w:rPr>
          <w:t>topconpositioning.com/intergeo-2022</w:t>
        </w:r>
      </w:hyperlink>
      <w:r w:rsidR="00BB3759">
        <w:t>.</w:t>
      </w:r>
    </w:p>
    <w:p w14:paraId="3B0614C3" w14:textId="0D99AF3A" w:rsidR="00397292" w:rsidRDefault="00507970" w:rsidP="00700790">
      <w:r>
        <w:t>For more information on Topcon</w:t>
      </w:r>
      <w:r w:rsidR="00C377B6">
        <w:t xml:space="preserve"> technologies</w:t>
      </w:r>
      <w:r w:rsidR="00AA4F8E">
        <w:t xml:space="preserve">, please visit </w:t>
      </w:r>
      <w:hyperlink r:id="rId11" w:history="1">
        <w:r w:rsidR="00BB3759" w:rsidRPr="00BB3759">
          <w:rPr>
            <w:rStyle w:val="Hyperlink"/>
          </w:rPr>
          <w:t>topconpositioning.com</w:t>
        </w:r>
      </w:hyperlink>
      <w:r w:rsidR="00BB3759">
        <w:t>.</w:t>
      </w:r>
      <w:r w:rsidR="00BB3759">
        <w:br/>
      </w:r>
    </w:p>
    <w:p w14:paraId="3311670C" w14:textId="77777777" w:rsidR="00651C5D" w:rsidRPr="0084751E" w:rsidRDefault="00651C5D" w:rsidP="00651C5D">
      <w:pPr>
        <w:spacing w:after="0" w:line="240" w:lineRule="auto"/>
        <w:rPr>
          <w:rFonts w:cs="Arial"/>
          <w:b/>
          <w:sz w:val="16"/>
          <w:szCs w:val="16"/>
        </w:rPr>
      </w:pPr>
      <w:r w:rsidRPr="0084751E">
        <w:rPr>
          <w:rFonts w:cs="Arial"/>
          <w:b/>
          <w:sz w:val="16"/>
          <w:szCs w:val="16"/>
        </w:rPr>
        <w:ptab w:relativeTo="margin" w:alignment="left" w:leader="none"/>
      </w:r>
      <w:r w:rsidRPr="0084751E">
        <w:rPr>
          <w:rFonts w:cs="Arial"/>
          <w:b/>
          <w:sz w:val="16"/>
          <w:szCs w:val="16"/>
        </w:rPr>
        <w:t xml:space="preserve">About Topcon Positioning Group </w:t>
      </w:r>
    </w:p>
    <w:p w14:paraId="3DAB0CB4" w14:textId="77777777" w:rsidR="00651C5D" w:rsidRPr="0084751E" w:rsidRDefault="00651C5D" w:rsidP="00651C5D">
      <w:pPr>
        <w:spacing w:after="0" w:line="240" w:lineRule="auto"/>
        <w:rPr>
          <w:rFonts w:cs="Arial"/>
          <w:b/>
          <w:sz w:val="16"/>
          <w:szCs w:val="16"/>
        </w:rPr>
      </w:pPr>
      <w:r w:rsidRPr="0084751E">
        <w:rPr>
          <w:rFonts w:cs="Arial"/>
          <w:sz w:val="16"/>
          <w:szCs w:val="16"/>
        </w:rPr>
        <w:t>Topcon Positioning Group, always one step ahead in technology and customer benefits, is an industry leading designer, manufacturer and distributor of precision measurement and workflow solutions for the global construction, geospatial and agriculture markets. Topcon Positioning Group is headquartered in Livermore, California, U.S. (</w:t>
      </w:r>
      <w:hyperlink r:id="rId12" w:history="1">
        <w:r w:rsidRPr="0084751E">
          <w:rPr>
            <w:rStyle w:val="Hyperlink"/>
            <w:rFonts w:cs="Arial"/>
            <w:sz w:val="16"/>
            <w:szCs w:val="16"/>
          </w:rPr>
          <w:t>topconpositioning.com</w:t>
        </w:r>
      </w:hyperlink>
      <w:r w:rsidRPr="0084751E">
        <w:rPr>
          <w:rFonts w:cs="Arial"/>
          <w:sz w:val="16"/>
          <w:szCs w:val="16"/>
        </w:rPr>
        <w:t xml:space="preserve">, </w:t>
      </w:r>
      <w:hyperlink r:id="rId13" w:history="1">
        <w:r w:rsidRPr="0084751E">
          <w:rPr>
            <w:rStyle w:val="Hyperlink"/>
            <w:rFonts w:cs="Arial"/>
            <w:sz w:val="16"/>
            <w:szCs w:val="16"/>
          </w:rPr>
          <w:t>LinkedIn</w:t>
        </w:r>
      </w:hyperlink>
      <w:r w:rsidRPr="0084751E">
        <w:rPr>
          <w:rFonts w:cs="Arial"/>
          <w:sz w:val="16"/>
          <w:szCs w:val="16"/>
        </w:rPr>
        <w:t xml:space="preserve">, </w:t>
      </w:r>
      <w:hyperlink r:id="rId14" w:history="1">
        <w:r w:rsidRPr="0084751E">
          <w:rPr>
            <w:rStyle w:val="Hyperlink"/>
            <w:rFonts w:cs="Arial"/>
            <w:sz w:val="16"/>
            <w:szCs w:val="16"/>
          </w:rPr>
          <w:t>Twitter</w:t>
        </w:r>
      </w:hyperlink>
      <w:r w:rsidRPr="0084751E">
        <w:rPr>
          <w:rFonts w:cs="Arial"/>
          <w:sz w:val="16"/>
          <w:szCs w:val="16"/>
        </w:rPr>
        <w:t xml:space="preserve">, </w:t>
      </w:r>
      <w:hyperlink r:id="rId15" w:history="1">
        <w:r w:rsidRPr="0084751E">
          <w:rPr>
            <w:rStyle w:val="Hyperlink"/>
            <w:rFonts w:cs="Arial"/>
            <w:sz w:val="16"/>
            <w:szCs w:val="16"/>
          </w:rPr>
          <w:t>Facebook</w:t>
        </w:r>
      </w:hyperlink>
      <w:r w:rsidRPr="0084751E">
        <w:rPr>
          <w:rFonts w:cs="Arial"/>
          <w:sz w:val="16"/>
          <w:szCs w:val="16"/>
        </w:rPr>
        <w:t xml:space="preserve">). Its European head office is in Capelle </w:t>
      </w:r>
      <w:proofErr w:type="spellStart"/>
      <w:r w:rsidRPr="0084751E">
        <w:rPr>
          <w:rFonts w:cs="Arial"/>
          <w:sz w:val="16"/>
          <w:szCs w:val="16"/>
        </w:rPr>
        <w:t>a/d</w:t>
      </w:r>
      <w:proofErr w:type="spellEnd"/>
      <w:r w:rsidRPr="0084751E">
        <w:rPr>
          <w:rFonts w:cs="Arial"/>
          <w:sz w:val="16"/>
          <w:szCs w:val="16"/>
        </w:rPr>
        <w:t xml:space="preserve"> </w:t>
      </w:r>
      <w:proofErr w:type="spellStart"/>
      <w:r w:rsidRPr="0084751E">
        <w:rPr>
          <w:rFonts w:cs="Arial"/>
          <w:sz w:val="16"/>
          <w:szCs w:val="16"/>
        </w:rPr>
        <w:t>IJssel</w:t>
      </w:r>
      <w:proofErr w:type="spellEnd"/>
      <w:r w:rsidRPr="0084751E">
        <w:rPr>
          <w:rFonts w:cs="Arial"/>
          <w:sz w:val="16"/>
          <w:szCs w:val="16"/>
        </w:rPr>
        <w:t>, the Netherlands. Topcon Corporation (topcon.com), founded in 1932, is traded on the Tokyo Stock Exchange (7732).</w:t>
      </w:r>
    </w:p>
    <w:p w14:paraId="66132AF5" w14:textId="495A8D2E" w:rsidR="00651C5D" w:rsidRPr="0084751E" w:rsidRDefault="00BB3759" w:rsidP="00651C5D">
      <w:pPr>
        <w:jc w:val="center"/>
        <w:rPr>
          <w:rFonts w:cs="Arial"/>
          <w:sz w:val="16"/>
          <w:szCs w:val="16"/>
        </w:rPr>
      </w:pPr>
      <w:r>
        <w:rPr>
          <w:rFonts w:cs="Arial"/>
          <w:sz w:val="16"/>
          <w:szCs w:val="16"/>
        </w:rPr>
        <w:br/>
      </w:r>
      <w:r w:rsidR="00651C5D" w:rsidRPr="0084751E">
        <w:rPr>
          <w:rFonts w:cs="Arial"/>
          <w:sz w:val="16"/>
          <w:szCs w:val="16"/>
        </w:rPr>
        <w:t># # #</w:t>
      </w:r>
    </w:p>
    <w:p w14:paraId="0863E37B" w14:textId="1184F763" w:rsidR="00651C5D" w:rsidRPr="0084751E" w:rsidRDefault="00651C5D" w:rsidP="00651C5D">
      <w:pPr>
        <w:spacing w:after="0" w:line="240" w:lineRule="auto"/>
        <w:rPr>
          <w:rFonts w:cs="Arial"/>
          <w:b/>
          <w:bCs/>
          <w:sz w:val="16"/>
          <w:szCs w:val="16"/>
        </w:rPr>
      </w:pPr>
      <w:r w:rsidRPr="0084751E">
        <w:rPr>
          <w:rFonts w:cs="Arial"/>
          <w:b/>
          <w:bCs/>
          <w:sz w:val="16"/>
          <w:szCs w:val="16"/>
        </w:rPr>
        <w:t>Press Contact</w:t>
      </w:r>
      <w:r w:rsidR="00BB3759">
        <w:rPr>
          <w:rFonts w:cs="Arial"/>
          <w:b/>
          <w:bCs/>
          <w:sz w:val="16"/>
          <w:szCs w:val="16"/>
        </w:rPr>
        <w:t>s</w:t>
      </w:r>
      <w:r w:rsidRPr="0084751E">
        <w:rPr>
          <w:rFonts w:cs="Arial"/>
          <w:b/>
          <w:bCs/>
          <w:sz w:val="16"/>
          <w:szCs w:val="16"/>
        </w:rPr>
        <w:t>:</w:t>
      </w:r>
    </w:p>
    <w:p w14:paraId="7B1A9D6D" w14:textId="77777777" w:rsidR="00651C5D" w:rsidRPr="0084751E" w:rsidRDefault="00651C5D" w:rsidP="00651C5D">
      <w:pPr>
        <w:spacing w:after="0" w:line="240" w:lineRule="auto"/>
        <w:rPr>
          <w:rFonts w:cs="Arial"/>
          <w:sz w:val="16"/>
          <w:szCs w:val="16"/>
        </w:rPr>
      </w:pPr>
    </w:p>
    <w:p w14:paraId="47166432" w14:textId="77777777" w:rsidR="00651C5D" w:rsidRPr="0084751E" w:rsidRDefault="00651C5D" w:rsidP="00651C5D">
      <w:pPr>
        <w:spacing w:after="0" w:line="240" w:lineRule="auto"/>
        <w:rPr>
          <w:rFonts w:cs="Arial"/>
          <w:sz w:val="16"/>
          <w:szCs w:val="16"/>
        </w:rPr>
      </w:pPr>
      <w:r w:rsidRPr="0084751E">
        <w:rPr>
          <w:rFonts w:cs="Arial"/>
          <w:sz w:val="16"/>
          <w:szCs w:val="16"/>
        </w:rPr>
        <w:t>Tangerine Communications</w:t>
      </w:r>
    </w:p>
    <w:p w14:paraId="410EA6E9" w14:textId="77777777" w:rsidR="00651C5D" w:rsidRPr="00414B46" w:rsidRDefault="00000000" w:rsidP="00651C5D">
      <w:pPr>
        <w:spacing w:after="0" w:line="240" w:lineRule="auto"/>
        <w:rPr>
          <w:rFonts w:cs="Arial"/>
          <w:sz w:val="16"/>
          <w:szCs w:val="16"/>
          <w:lang w:val="en-GB"/>
        </w:rPr>
      </w:pPr>
      <w:hyperlink r:id="rId16" w:history="1">
        <w:r w:rsidR="00651C5D" w:rsidRPr="00414B46">
          <w:rPr>
            <w:rStyle w:val="Hyperlink"/>
            <w:rFonts w:cs="Arial"/>
            <w:sz w:val="16"/>
            <w:szCs w:val="16"/>
            <w:lang w:val="en-GB"/>
          </w:rPr>
          <w:t>TEP@tangerinecomms.com</w:t>
        </w:r>
      </w:hyperlink>
    </w:p>
    <w:p w14:paraId="6A25FCD4" w14:textId="77777777" w:rsidR="00651C5D" w:rsidRPr="003777BF" w:rsidRDefault="00651C5D" w:rsidP="00651C5D">
      <w:pPr>
        <w:spacing w:after="0" w:line="240" w:lineRule="auto"/>
        <w:rPr>
          <w:rFonts w:cs="Arial"/>
          <w:sz w:val="16"/>
          <w:szCs w:val="16"/>
        </w:rPr>
      </w:pPr>
      <w:r w:rsidRPr="003777BF">
        <w:rPr>
          <w:rFonts w:cs="Arial"/>
          <w:sz w:val="16"/>
          <w:szCs w:val="16"/>
        </w:rPr>
        <w:t xml:space="preserve">EMEA: +44 161 817 6600 </w:t>
      </w:r>
    </w:p>
    <w:p w14:paraId="4E613618" w14:textId="77777777" w:rsidR="00651C5D" w:rsidRPr="003777BF" w:rsidRDefault="00651C5D" w:rsidP="00651C5D">
      <w:pPr>
        <w:spacing w:after="0" w:line="240" w:lineRule="auto"/>
        <w:rPr>
          <w:rFonts w:cs="Arial"/>
          <w:sz w:val="16"/>
          <w:szCs w:val="16"/>
        </w:rPr>
      </w:pPr>
    </w:p>
    <w:p w14:paraId="026511D6" w14:textId="77777777" w:rsidR="00651C5D" w:rsidRPr="0084751E" w:rsidRDefault="00651C5D" w:rsidP="00651C5D">
      <w:pPr>
        <w:spacing w:after="0" w:line="240" w:lineRule="auto"/>
        <w:rPr>
          <w:rFonts w:cs="Arial"/>
          <w:sz w:val="16"/>
          <w:szCs w:val="16"/>
        </w:rPr>
      </w:pPr>
      <w:r w:rsidRPr="0084751E">
        <w:rPr>
          <w:rFonts w:cs="Arial"/>
          <w:sz w:val="16"/>
          <w:szCs w:val="16"/>
        </w:rPr>
        <w:t>Topcon Positioning Group</w:t>
      </w:r>
    </w:p>
    <w:p w14:paraId="7A69ED6B" w14:textId="77777777" w:rsidR="00651C5D" w:rsidRPr="0084751E" w:rsidRDefault="00000000" w:rsidP="00651C5D">
      <w:pPr>
        <w:spacing w:after="0" w:line="240" w:lineRule="auto"/>
        <w:rPr>
          <w:rFonts w:cs="Arial"/>
          <w:sz w:val="16"/>
          <w:szCs w:val="16"/>
        </w:rPr>
      </w:pPr>
      <w:hyperlink r:id="rId17" w:history="1">
        <w:r w:rsidR="00651C5D" w:rsidRPr="0084751E">
          <w:rPr>
            <w:rStyle w:val="Hyperlink"/>
            <w:rFonts w:cs="Arial"/>
            <w:sz w:val="16"/>
            <w:szCs w:val="16"/>
          </w:rPr>
          <w:t>CorpComm@topcon.com</w:t>
        </w:r>
      </w:hyperlink>
    </w:p>
    <w:p w14:paraId="0AFC837E" w14:textId="0C098D2E" w:rsidR="00651C5D" w:rsidRPr="00692133" w:rsidRDefault="00651C5D" w:rsidP="00C357BB">
      <w:pPr>
        <w:spacing w:after="0" w:line="240" w:lineRule="auto"/>
      </w:pPr>
      <w:r w:rsidRPr="0084751E">
        <w:rPr>
          <w:rFonts w:cs="Arial"/>
          <w:sz w:val="16"/>
          <w:szCs w:val="16"/>
        </w:rPr>
        <w:t>Staci Fitzgerald, +1 925-245-8610</w:t>
      </w:r>
      <w:r w:rsidR="00C357BB">
        <w:rPr>
          <w:rFonts w:cs="Arial"/>
          <w:sz w:val="16"/>
          <w:szCs w:val="16"/>
        </w:rPr>
        <w:t xml:space="preserve"> </w:t>
      </w:r>
    </w:p>
    <w:sectPr w:rsidR="00651C5D" w:rsidRPr="00692133">
      <w:headerReference w:type="even" r:id="rId18"/>
      <w:headerReference w:type="default" r:id="rId19"/>
      <w:footerReference w:type="even" r:id="rId20"/>
      <w:footerReference w:type="default" r:id="rId21"/>
      <w:headerReference w:type="first" r:id="rId22"/>
      <w:footerReference w:type="first" r:id="rId2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96C18" w14:textId="77777777" w:rsidR="0013140A" w:rsidRDefault="0013140A" w:rsidP="00692133">
      <w:pPr>
        <w:spacing w:after="0" w:line="240" w:lineRule="auto"/>
      </w:pPr>
      <w:r>
        <w:separator/>
      </w:r>
    </w:p>
  </w:endnote>
  <w:endnote w:type="continuationSeparator" w:id="0">
    <w:p w14:paraId="3C0B8218" w14:textId="77777777" w:rsidR="0013140A" w:rsidRDefault="0013140A" w:rsidP="00692133">
      <w:pPr>
        <w:spacing w:after="0" w:line="240" w:lineRule="auto"/>
      </w:pPr>
      <w:r>
        <w:continuationSeparator/>
      </w:r>
    </w:p>
  </w:endnote>
  <w:endnote w:type="continuationNotice" w:id="1">
    <w:p w14:paraId="01B78AE3" w14:textId="77777777" w:rsidR="0013140A" w:rsidRDefault="001314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4B21F" w14:textId="77777777" w:rsidR="00495CB6" w:rsidRDefault="00495C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08453" w14:textId="77777777" w:rsidR="00495CB6" w:rsidRDefault="00495CB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FD145" w14:textId="77777777" w:rsidR="00495CB6" w:rsidRDefault="00495C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0ABC0" w14:textId="77777777" w:rsidR="0013140A" w:rsidRDefault="0013140A" w:rsidP="00692133">
      <w:pPr>
        <w:spacing w:after="0" w:line="240" w:lineRule="auto"/>
      </w:pPr>
      <w:r>
        <w:separator/>
      </w:r>
    </w:p>
  </w:footnote>
  <w:footnote w:type="continuationSeparator" w:id="0">
    <w:p w14:paraId="7C509EF9" w14:textId="77777777" w:rsidR="0013140A" w:rsidRDefault="0013140A" w:rsidP="00692133">
      <w:pPr>
        <w:spacing w:after="0" w:line="240" w:lineRule="auto"/>
      </w:pPr>
      <w:r>
        <w:continuationSeparator/>
      </w:r>
    </w:p>
  </w:footnote>
  <w:footnote w:type="continuationNotice" w:id="1">
    <w:p w14:paraId="775056ED" w14:textId="77777777" w:rsidR="0013140A" w:rsidRDefault="0013140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20259" w14:textId="77777777" w:rsidR="00495CB6" w:rsidRDefault="00495C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090AB" w14:textId="7CC29BA4" w:rsidR="00692133" w:rsidRDefault="00692133">
    <w:pPr>
      <w:pStyle w:val="Header"/>
    </w:pPr>
    <w:r>
      <w:rPr>
        <w:noProof/>
      </w:rPr>
      <mc:AlternateContent>
        <mc:Choice Requires="wps">
          <w:drawing>
            <wp:anchor distT="0" distB="0" distL="114300" distR="114300" simplePos="0" relativeHeight="251658241" behindDoc="0" locked="0" layoutInCell="1" allowOverlap="1" wp14:anchorId="50D9EBC5" wp14:editId="413D1256">
              <wp:simplePos x="0" y="0"/>
              <wp:positionH relativeFrom="column">
                <wp:posOffset>4393565</wp:posOffset>
              </wp:positionH>
              <wp:positionV relativeFrom="paragraph">
                <wp:posOffset>-191135</wp:posOffset>
              </wp:positionV>
              <wp:extent cx="1949450" cy="266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949450" cy="266700"/>
                      </a:xfrm>
                      <a:prstGeom prst="rect">
                        <a:avLst/>
                      </a:prstGeom>
                      <a:noFill/>
                      <a:ln w="6350">
                        <a:noFill/>
                      </a:ln>
                    </wps:spPr>
                    <wps:txbx>
                      <w:txbxContent>
                        <w:p w14:paraId="32158D20" w14:textId="77777777" w:rsidR="00692133" w:rsidRPr="00692133" w:rsidRDefault="00692133" w:rsidP="00692133">
                          <w:pPr>
                            <w:jc w:val="right"/>
                            <w:rPr>
                              <w:rFonts w:cs="Arial"/>
                              <w:sz w:val="24"/>
                            </w:rPr>
                          </w:pPr>
                          <w:r w:rsidRPr="00692133">
                            <w:rPr>
                              <w:rFonts w:cs="Arial"/>
                              <w:sz w:val="24"/>
                            </w:rPr>
                            <w:t>PRESS RELEASE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0D9EBC5" id="_x0000_t202" coordsize="21600,21600" o:spt="202" path="m,l,21600r21600,l21600,xe">
              <v:stroke joinstyle="miter"/>
              <v:path gradientshapeok="t" o:connecttype="rect"/>
            </v:shapetype>
            <v:shape id="Text Box 3" o:spid="_x0000_s1026" type="#_x0000_t202" style="position:absolute;margin-left:345.95pt;margin-top:-15.05pt;width:153.5pt;height:21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" filled="f" stroked="f" strokeweight=".5pt">
              <v:textbox>
                <w:txbxContent>
                  <w:p w14:paraId="32158D20" w14:textId="77777777" w:rsidR="00692133" w:rsidRPr="00692133" w:rsidRDefault="00692133" w:rsidP="00692133">
                    <w:pPr>
                      <w:jc w:val="right"/>
                      <w:rPr>
                        <w:rFonts w:cs="Arial"/>
                        <w:sz w:val="24"/>
                      </w:rPr>
                    </w:pPr>
                    <w:r w:rsidRPr="00692133">
                      <w:rPr>
                        <w:rFonts w:cs="Arial"/>
                        <w:sz w:val="24"/>
                      </w:rPr>
                      <w:t>PRESS RELEASE</w:t>
                    </w:r>
                  </w:p>
                </w:txbxContent>
              </v:textbox>
            </v:shape>
          </w:pict>
        </mc:Fallback>
      </mc:AlternateContent>
    </w:r>
    <w:r>
      <w:rPr>
        <w:noProof/>
      </w:rPr>
      <w:drawing>
        <wp:anchor distT="0" distB="0" distL="114300" distR="114300" simplePos="0" relativeHeight="251658240" behindDoc="0" locked="0" layoutInCell="1" allowOverlap="1" wp14:anchorId="179F1F0C" wp14:editId="1563E27D">
          <wp:simplePos x="0" y="0"/>
          <wp:positionH relativeFrom="column">
            <wp:posOffset>-215900</wp:posOffset>
          </wp:positionH>
          <wp:positionV relativeFrom="paragraph">
            <wp:posOffset>-114935</wp:posOffset>
          </wp:positionV>
          <wp:extent cx="927100" cy="152400"/>
          <wp:effectExtent l="0" t="0" r="6350" b="0"/>
          <wp:wrapThrough wrapText="bothSides">
            <wp:wrapPolygon edited="0">
              <wp:start x="888" y="0"/>
              <wp:lineTo x="0" y="5400"/>
              <wp:lineTo x="0" y="18900"/>
              <wp:lineTo x="21304" y="18900"/>
              <wp:lineTo x="21304" y="0"/>
              <wp:lineTo x="6214" y="0"/>
              <wp:lineTo x="888" y="0"/>
            </wp:wrapPolygon>
          </wp:wrapThrough>
          <wp:docPr id="2" name="Picture 2"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927100" cy="1524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1BE29" w14:textId="77777777" w:rsidR="00495CB6" w:rsidRDefault="00495C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133"/>
    <w:rsid w:val="00016BAC"/>
    <w:rsid w:val="00026A56"/>
    <w:rsid w:val="00037F4B"/>
    <w:rsid w:val="0004071E"/>
    <w:rsid w:val="00070F8B"/>
    <w:rsid w:val="000A3123"/>
    <w:rsid w:val="000C034B"/>
    <w:rsid w:val="00100C94"/>
    <w:rsid w:val="0010596F"/>
    <w:rsid w:val="0013140A"/>
    <w:rsid w:val="0013158C"/>
    <w:rsid w:val="00146587"/>
    <w:rsid w:val="0016327C"/>
    <w:rsid w:val="001640F6"/>
    <w:rsid w:val="00164E29"/>
    <w:rsid w:val="00172F66"/>
    <w:rsid w:val="001C21D8"/>
    <w:rsid w:val="001D3819"/>
    <w:rsid w:val="001E025A"/>
    <w:rsid w:val="001E3CA5"/>
    <w:rsid w:val="001E5BEC"/>
    <w:rsid w:val="001F06D0"/>
    <w:rsid w:val="002519E7"/>
    <w:rsid w:val="00271220"/>
    <w:rsid w:val="00280802"/>
    <w:rsid w:val="002857D5"/>
    <w:rsid w:val="002A7059"/>
    <w:rsid w:val="002B2AD9"/>
    <w:rsid w:val="002B31E3"/>
    <w:rsid w:val="002C2D21"/>
    <w:rsid w:val="002C557F"/>
    <w:rsid w:val="002E26BF"/>
    <w:rsid w:val="002F2454"/>
    <w:rsid w:val="003476FD"/>
    <w:rsid w:val="00357FE7"/>
    <w:rsid w:val="00360402"/>
    <w:rsid w:val="003777BF"/>
    <w:rsid w:val="00397292"/>
    <w:rsid w:val="003B3864"/>
    <w:rsid w:val="003B7681"/>
    <w:rsid w:val="003D7109"/>
    <w:rsid w:val="003F4373"/>
    <w:rsid w:val="004062CD"/>
    <w:rsid w:val="00407659"/>
    <w:rsid w:val="00414B68"/>
    <w:rsid w:val="00420F54"/>
    <w:rsid w:val="00453842"/>
    <w:rsid w:val="00465CB2"/>
    <w:rsid w:val="00471915"/>
    <w:rsid w:val="00474C0C"/>
    <w:rsid w:val="00492ABC"/>
    <w:rsid w:val="00495CB6"/>
    <w:rsid w:val="004A089F"/>
    <w:rsid w:val="004A3582"/>
    <w:rsid w:val="004A38CB"/>
    <w:rsid w:val="004B4244"/>
    <w:rsid w:val="004C017F"/>
    <w:rsid w:val="004F0495"/>
    <w:rsid w:val="004F735B"/>
    <w:rsid w:val="00503C76"/>
    <w:rsid w:val="00504F2F"/>
    <w:rsid w:val="005056E2"/>
    <w:rsid w:val="00507970"/>
    <w:rsid w:val="00512744"/>
    <w:rsid w:val="00522AC0"/>
    <w:rsid w:val="0055178E"/>
    <w:rsid w:val="0055472F"/>
    <w:rsid w:val="00570431"/>
    <w:rsid w:val="0057784D"/>
    <w:rsid w:val="005A6413"/>
    <w:rsid w:val="005B29BC"/>
    <w:rsid w:val="005B6DF9"/>
    <w:rsid w:val="005C3BE4"/>
    <w:rsid w:val="005D562F"/>
    <w:rsid w:val="005E43CC"/>
    <w:rsid w:val="005F1A0F"/>
    <w:rsid w:val="00605650"/>
    <w:rsid w:val="00605BC5"/>
    <w:rsid w:val="0060726D"/>
    <w:rsid w:val="00614E0C"/>
    <w:rsid w:val="006211DC"/>
    <w:rsid w:val="00623B99"/>
    <w:rsid w:val="006250AE"/>
    <w:rsid w:val="00651C5D"/>
    <w:rsid w:val="00662E6B"/>
    <w:rsid w:val="0067061A"/>
    <w:rsid w:val="00690908"/>
    <w:rsid w:val="00692133"/>
    <w:rsid w:val="0069225B"/>
    <w:rsid w:val="006B79E1"/>
    <w:rsid w:val="006D03FA"/>
    <w:rsid w:val="006E33C9"/>
    <w:rsid w:val="00700790"/>
    <w:rsid w:val="00701F04"/>
    <w:rsid w:val="00726B94"/>
    <w:rsid w:val="00737F0F"/>
    <w:rsid w:val="00753E20"/>
    <w:rsid w:val="00777792"/>
    <w:rsid w:val="007856E7"/>
    <w:rsid w:val="007869E3"/>
    <w:rsid w:val="00790D59"/>
    <w:rsid w:val="007A10A9"/>
    <w:rsid w:val="007C403C"/>
    <w:rsid w:val="007F181D"/>
    <w:rsid w:val="00802A08"/>
    <w:rsid w:val="0081587E"/>
    <w:rsid w:val="00827B8F"/>
    <w:rsid w:val="00833ED5"/>
    <w:rsid w:val="00844A9E"/>
    <w:rsid w:val="008722F7"/>
    <w:rsid w:val="008746F2"/>
    <w:rsid w:val="00881E79"/>
    <w:rsid w:val="00883961"/>
    <w:rsid w:val="00891DF4"/>
    <w:rsid w:val="008A3879"/>
    <w:rsid w:val="008A5570"/>
    <w:rsid w:val="008B3620"/>
    <w:rsid w:val="008C1FB2"/>
    <w:rsid w:val="008D5795"/>
    <w:rsid w:val="008D5DEF"/>
    <w:rsid w:val="008F0DDB"/>
    <w:rsid w:val="00907DA3"/>
    <w:rsid w:val="00910492"/>
    <w:rsid w:val="009132D9"/>
    <w:rsid w:val="00942FC1"/>
    <w:rsid w:val="00961D90"/>
    <w:rsid w:val="00966210"/>
    <w:rsid w:val="00986CA1"/>
    <w:rsid w:val="009B2F14"/>
    <w:rsid w:val="009C6AD8"/>
    <w:rsid w:val="009E48D8"/>
    <w:rsid w:val="00A0494B"/>
    <w:rsid w:val="00A20383"/>
    <w:rsid w:val="00A35FB5"/>
    <w:rsid w:val="00A36CCB"/>
    <w:rsid w:val="00A37212"/>
    <w:rsid w:val="00A418C7"/>
    <w:rsid w:val="00A41DC7"/>
    <w:rsid w:val="00A6052C"/>
    <w:rsid w:val="00A862A1"/>
    <w:rsid w:val="00A87F8B"/>
    <w:rsid w:val="00A95859"/>
    <w:rsid w:val="00A96214"/>
    <w:rsid w:val="00AA4F8E"/>
    <w:rsid w:val="00AC0FE7"/>
    <w:rsid w:val="00AD085D"/>
    <w:rsid w:val="00AD3CE9"/>
    <w:rsid w:val="00AE0A33"/>
    <w:rsid w:val="00AE47AD"/>
    <w:rsid w:val="00AE5F3C"/>
    <w:rsid w:val="00AF0CAA"/>
    <w:rsid w:val="00AF33A0"/>
    <w:rsid w:val="00B30654"/>
    <w:rsid w:val="00B42CEB"/>
    <w:rsid w:val="00B44846"/>
    <w:rsid w:val="00B61B8F"/>
    <w:rsid w:val="00B97366"/>
    <w:rsid w:val="00BB3759"/>
    <w:rsid w:val="00BC6D78"/>
    <w:rsid w:val="00BD34CF"/>
    <w:rsid w:val="00BF3CEB"/>
    <w:rsid w:val="00C17BD7"/>
    <w:rsid w:val="00C243F3"/>
    <w:rsid w:val="00C30628"/>
    <w:rsid w:val="00C357BB"/>
    <w:rsid w:val="00C377B6"/>
    <w:rsid w:val="00C42289"/>
    <w:rsid w:val="00C90988"/>
    <w:rsid w:val="00C94CC1"/>
    <w:rsid w:val="00C97EF1"/>
    <w:rsid w:val="00CA6E79"/>
    <w:rsid w:val="00CB5880"/>
    <w:rsid w:val="00CD01F5"/>
    <w:rsid w:val="00CE44C0"/>
    <w:rsid w:val="00CF1BE8"/>
    <w:rsid w:val="00CF1DDF"/>
    <w:rsid w:val="00D00DB3"/>
    <w:rsid w:val="00D048AD"/>
    <w:rsid w:val="00D31A52"/>
    <w:rsid w:val="00D32873"/>
    <w:rsid w:val="00D54F3A"/>
    <w:rsid w:val="00D652C7"/>
    <w:rsid w:val="00D77436"/>
    <w:rsid w:val="00D80AD3"/>
    <w:rsid w:val="00D870D4"/>
    <w:rsid w:val="00DA0974"/>
    <w:rsid w:val="00DC5062"/>
    <w:rsid w:val="00DC6F01"/>
    <w:rsid w:val="00DC7A88"/>
    <w:rsid w:val="00DC7B8E"/>
    <w:rsid w:val="00DE5F04"/>
    <w:rsid w:val="00DF2D36"/>
    <w:rsid w:val="00E01145"/>
    <w:rsid w:val="00E16C31"/>
    <w:rsid w:val="00E42E39"/>
    <w:rsid w:val="00E53E12"/>
    <w:rsid w:val="00E766E1"/>
    <w:rsid w:val="00EE7FB8"/>
    <w:rsid w:val="00F15CF8"/>
    <w:rsid w:val="00F16509"/>
    <w:rsid w:val="00F17DA7"/>
    <w:rsid w:val="00F20E09"/>
    <w:rsid w:val="00F26C0F"/>
    <w:rsid w:val="00F26DE4"/>
    <w:rsid w:val="00F37847"/>
    <w:rsid w:val="00F55C7C"/>
    <w:rsid w:val="00F621C7"/>
    <w:rsid w:val="00F662C3"/>
    <w:rsid w:val="00F6799C"/>
    <w:rsid w:val="00FB4498"/>
    <w:rsid w:val="00FD20F4"/>
    <w:rsid w:val="02B0AEF5"/>
    <w:rsid w:val="0331C9F6"/>
    <w:rsid w:val="07B8BC46"/>
    <w:rsid w:val="09011D68"/>
    <w:rsid w:val="0A497E8A"/>
    <w:rsid w:val="0D6F7ED3"/>
    <w:rsid w:val="0DD17CB9"/>
    <w:rsid w:val="0F57368F"/>
    <w:rsid w:val="11310D73"/>
    <w:rsid w:val="137BBE56"/>
    <w:rsid w:val="14CAE219"/>
    <w:rsid w:val="1C4B7FA3"/>
    <w:rsid w:val="1C9F8EAC"/>
    <w:rsid w:val="1D7232CB"/>
    <w:rsid w:val="1DF55580"/>
    <w:rsid w:val="1E4B6BF1"/>
    <w:rsid w:val="20F477E1"/>
    <w:rsid w:val="22421BE4"/>
    <w:rsid w:val="24DA2EC4"/>
    <w:rsid w:val="2683DFFD"/>
    <w:rsid w:val="28D0D839"/>
    <w:rsid w:val="2A795C8B"/>
    <w:rsid w:val="31AF9DF5"/>
    <w:rsid w:val="35797EED"/>
    <w:rsid w:val="399B8B8C"/>
    <w:rsid w:val="44304025"/>
    <w:rsid w:val="46E3E3A9"/>
    <w:rsid w:val="482C44CB"/>
    <w:rsid w:val="4DCB7292"/>
    <w:rsid w:val="4DFD3B1F"/>
    <w:rsid w:val="52C2644F"/>
    <w:rsid w:val="534E4731"/>
    <w:rsid w:val="539AC604"/>
    <w:rsid w:val="55FB629D"/>
    <w:rsid w:val="5792D89B"/>
    <w:rsid w:val="5976A1EE"/>
    <w:rsid w:val="5A408627"/>
    <w:rsid w:val="5CA2C183"/>
    <w:rsid w:val="5E3602B5"/>
    <w:rsid w:val="6447914D"/>
    <w:rsid w:val="64634061"/>
    <w:rsid w:val="64F008BD"/>
    <w:rsid w:val="65AF0760"/>
    <w:rsid w:val="66F76882"/>
    <w:rsid w:val="6DDEF76B"/>
    <w:rsid w:val="73E20F53"/>
    <w:rsid w:val="792050F2"/>
    <w:rsid w:val="7A28367B"/>
    <w:rsid w:val="7FAE41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8CE493"/>
  <w15:chartTrackingRefBased/>
  <w15:docId w15:val="{12D41277-E561-48B4-A6FA-DB359E755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133"/>
    <w:rPr>
      <w:rFonts w:ascii="Arial" w:hAnsi="Aria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2133"/>
    <w:pPr>
      <w:tabs>
        <w:tab w:val="center" w:pos="4513"/>
        <w:tab w:val="right" w:pos="9026"/>
      </w:tabs>
      <w:spacing w:after="0" w:line="240" w:lineRule="auto"/>
    </w:pPr>
    <w:rPr>
      <w:rFonts w:asciiTheme="minorHAnsi" w:hAnsiTheme="minorHAnsi"/>
      <w:lang w:val="en-GB"/>
    </w:rPr>
  </w:style>
  <w:style w:type="character" w:customStyle="1" w:styleId="HeaderChar">
    <w:name w:val="Header Char"/>
    <w:basedOn w:val="DefaultParagraphFont"/>
    <w:link w:val="Header"/>
    <w:uiPriority w:val="99"/>
    <w:rsid w:val="00692133"/>
  </w:style>
  <w:style w:type="paragraph" w:styleId="Footer">
    <w:name w:val="footer"/>
    <w:basedOn w:val="Normal"/>
    <w:link w:val="FooterChar"/>
    <w:uiPriority w:val="99"/>
    <w:unhideWhenUsed/>
    <w:rsid w:val="00692133"/>
    <w:pPr>
      <w:tabs>
        <w:tab w:val="center" w:pos="4513"/>
        <w:tab w:val="right" w:pos="9026"/>
      </w:tabs>
      <w:spacing w:after="0" w:line="240" w:lineRule="auto"/>
    </w:pPr>
    <w:rPr>
      <w:rFonts w:asciiTheme="minorHAnsi" w:hAnsiTheme="minorHAnsi"/>
      <w:lang w:val="en-GB"/>
    </w:rPr>
  </w:style>
  <w:style w:type="character" w:customStyle="1" w:styleId="FooterChar">
    <w:name w:val="Footer Char"/>
    <w:basedOn w:val="DefaultParagraphFont"/>
    <w:link w:val="Footer"/>
    <w:uiPriority w:val="99"/>
    <w:rsid w:val="00692133"/>
  </w:style>
  <w:style w:type="character" w:styleId="Hyperlink">
    <w:name w:val="Hyperlink"/>
    <w:basedOn w:val="DefaultParagraphFont"/>
    <w:uiPriority w:val="99"/>
    <w:unhideWhenUsed/>
    <w:rsid w:val="00651C5D"/>
    <w:rPr>
      <w:color w:val="0563C1"/>
      <w:u w:val="single"/>
    </w:rPr>
  </w:style>
  <w:style w:type="character" w:styleId="CommentReference">
    <w:name w:val="annotation reference"/>
    <w:basedOn w:val="DefaultParagraphFont"/>
    <w:uiPriority w:val="99"/>
    <w:semiHidden/>
    <w:unhideWhenUsed/>
    <w:rsid w:val="0081587E"/>
    <w:rPr>
      <w:sz w:val="16"/>
      <w:szCs w:val="16"/>
    </w:rPr>
  </w:style>
  <w:style w:type="paragraph" w:styleId="CommentText">
    <w:name w:val="annotation text"/>
    <w:basedOn w:val="Normal"/>
    <w:link w:val="CommentTextChar"/>
    <w:uiPriority w:val="99"/>
    <w:unhideWhenUsed/>
    <w:rsid w:val="0081587E"/>
    <w:pPr>
      <w:spacing w:line="240" w:lineRule="auto"/>
    </w:pPr>
    <w:rPr>
      <w:sz w:val="20"/>
      <w:szCs w:val="20"/>
    </w:rPr>
  </w:style>
  <w:style w:type="character" w:customStyle="1" w:styleId="CommentTextChar">
    <w:name w:val="Comment Text Char"/>
    <w:basedOn w:val="DefaultParagraphFont"/>
    <w:link w:val="CommentText"/>
    <w:uiPriority w:val="99"/>
    <w:rsid w:val="0081587E"/>
    <w:rPr>
      <w:rFonts w:ascii="Arial" w:hAnsi="Arial"/>
      <w:sz w:val="20"/>
      <w:szCs w:val="20"/>
      <w:lang w:val="en-US"/>
    </w:rPr>
  </w:style>
  <w:style w:type="paragraph" w:styleId="CommentSubject">
    <w:name w:val="annotation subject"/>
    <w:basedOn w:val="CommentText"/>
    <w:next w:val="CommentText"/>
    <w:link w:val="CommentSubjectChar"/>
    <w:uiPriority w:val="99"/>
    <w:semiHidden/>
    <w:unhideWhenUsed/>
    <w:rsid w:val="0081587E"/>
    <w:rPr>
      <w:b/>
      <w:bCs/>
    </w:rPr>
  </w:style>
  <w:style w:type="character" w:customStyle="1" w:styleId="CommentSubjectChar">
    <w:name w:val="Comment Subject Char"/>
    <w:basedOn w:val="CommentTextChar"/>
    <w:link w:val="CommentSubject"/>
    <w:uiPriority w:val="99"/>
    <w:semiHidden/>
    <w:rsid w:val="0081587E"/>
    <w:rPr>
      <w:rFonts w:ascii="Arial" w:hAnsi="Arial"/>
      <w:b/>
      <w:bCs/>
      <w:sz w:val="20"/>
      <w:szCs w:val="20"/>
      <w:lang w:val="en-US"/>
    </w:rPr>
  </w:style>
  <w:style w:type="character" w:styleId="UnresolvedMention">
    <w:name w:val="Unresolved Mention"/>
    <w:basedOn w:val="DefaultParagraphFont"/>
    <w:uiPriority w:val="99"/>
    <w:semiHidden/>
    <w:unhideWhenUsed/>
    <w:rsid w:val="00AA4F8E"/>
    <w:rPr>
      <w:color w:val="605E5C"/>
      <w:shd w:val="clear" w:color="auto" w:fill="E1DFDD"/>
    </w:rPr>
  </w:style>
  <w:style w:type="character" w:styleId="Emphasis">
    <w:name w:val="Emphasis"/>
    <w:basedOn w:val="DefaultParagraphFont"/>
    <w:uiPriority w:val="20"/>
    <w:qFormat/>
    <w:rsid w:val="007C403C"/>
    <w:rPr>
      <w:i/>
      <w:iCs/>
    </w:rPr>
  </w:style>
  <w:style w:type="paragraph" w:styleId="Revision">
    <w:name w:val="Revision"/>
    <w:hidden/>
    <w:uiPriority w:val="99"/>
    <w:semiHidden/>
    <w:rsid w:val="007856E7"/>
    <w:pPr>
      <w:spacing w:after="0" w:line="240" w:lineRule="auto"/>
    </w:pPr>
    <w:rPr>
      <w:rFonts w:ascii="Arial" w:hAnsi="Arial"/>
      <w:lang w:val="en-US"/>
    </w:rPr>
  </w:style>
  <w:style w:type="character" w:styleId="FollowedHyperlink">
    <w:name w:val="FollowedHyperlink"/>
    <w:basedOn w:val="DefaultParagraphFont"/>
    <w:uiPriority w:val="99"/>
    <w:semiHidden/>
    <w:unhideWhenUsed/>
    <w:rsid w:val="00100C9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inkedin.com/company/topcon-positioning-system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topconpositioning.com/" TargetMode="External"/><Relationship Id="rId17" Type="http://schemas.openxmlformats.org/officeDocument/2006/relationships/hyperlink" Target="mailto:CorpComm@topcon.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TEP@tangerinecomms.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opconpositioning.co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facebook.com/TopconToday/" TargetMode="External"/><Relationship Id="rId23" Type="http://schemas.openxmlformats.org/officeDocument/2006/relationships/footer" Target="footer3.xml"/><Relationship Id="rId10" Type="http://schemas.openxmlformats.org/officeDocument/2006/relationships/hyperlink" Target="https://www.topconpositioning.com/intergeo-2022"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hyperlink" Target="https://www.topconpositioning.com/building-construction" TargetMode="External"/><Relationship Id="rId14" Type="http://schemas.openxmlformats.org/officeDocument/2006/relationships/hyperlink" Target="https://twitter.com/topcon_today"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62159f8-3093-4e95-a733-d51e25ac51c1" xsi:nil="true"/>
    <lcf76f155ced4ddcb4097134ff3c332f xmlns="0796c5e0-42b5-41be-9bf3-881e6d53f937">
      <Terms xmlns="http://schemas.microsoft.com/office/infopath/2007/PartnerControls"/>
    </lcf76f155ced4ddcb4097134ff3c332f>
    <Image xmlns="0796c5e0-42b5-41be-9bf3-881e6d53f93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A1BCCA7DA75904A9288D29EFA3DEF01" ma:contentTypeVersion="17" ma:contentTypeDescription="Create a new document." ma:contentTypeScope="" ma:versionID="4fd68b625060fd059be1caa9482160bc">
  <xsd:schema xmlns:xsd="http://www.w3.org/2001/XMLSchema" xmlns:xs="http://www.w3.org/2001/XMLSchema" xmlns:p="http://schemas.microsoft.com/office/2006/metadata/properties" xmlns:ns2="0796c5e0-42b5-41be-9bf3-881e6d53f937" xmlns:ns3="662159f8-3093-4e95-a733-d51e25ac51c1" targetNamespace="http://schemas.microsoft.com/office/2006/metadata/properties" ma:root="true" ma:fieldsID="9c45a796b1307d95f0bf460c5df0ec07" ns2:_="" ns3:_="">
    <xsd:import namespace="0796c5e0-42b5-41be-9bf3-881e6d53f937"/>
    <xsd:import namespace="662159f8-3093-4e95-a733-d51e25ac51c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Imag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96c5e0-42b5-41be-9bf3-881e6d53f9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Image" ma:index="21" nillable="true" ma:displayName="Image" ma:format="Thumbnail" ma:internalName="Imag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0d20e2aa-450c-4ecf-a495-e3782052135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62159f8-3093-4e95-a733-d51e25ac51c1"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d8547275-54bf-494e-915a-1c7d990a5185}" ma:internalName="TaxCatchAll" ma:showField="CatchAllData" ma:web="662159f8-3093-4e95-a733-d51e25ac51c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7B4AAD-D960-45F6-97E3-5A318468150B}">
  <ds:schemaRefs>
    <ds:schemaRef ds:uri="http://schemas.microsoft.com/office/2006/metadata/properties"/>
    <ds:schemaRef ds:uri="http://schemas.microsoft.com/office/infopath/2007/PartnerControls"/>
    <ds:schemaRef ds:uri="662159f8-3093-4e95-a733-d51e25ac51c1"/>
    <ds:schemaRef ds:uri="0796c5e0-42b5-41be-9bf3-881e6d53f937"/>
  </ds:schemaRefs>
</ds:datastoreItem>
</file>

<file path=customXml/itemProps2.xml><?xml version="1.0" encoding="utf-8"?>
<ds:datastoreItem xmlns:ds="http://schemas.openxmlformats.org/officeDocument/2006/customXml" ds:itemID="{2A57EB36-2263-45B8-A54A-65A180FD2B74}">
  <ds:schemaRefs>
    <ds:schemaRef ds:uri="http://schemas.microsoft.com/sharepoint/v3/contenttype/forms"/>
  </ds:schemaRefs>
</ds:datastoreItem>
</file>

<file path=customXml/itemProps3.xml><?xml version="1.0" encoding="utf-8"?>
<ds:datastoreItem xmlns:ds="http://schemas.openxmlformats.org/officeDocument/2006/customXml" ds:itemID="{0587FA44-A01E-4685-AAA0-CDBDD27ED3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96c5e0-42b5-41be-9bf3-881e6d53f937"/>
    <ds:schemaRef ds:uri="662159f8-3093-4e95-a733-d51e25ac51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518</Words>
  <Characters>2958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3470</CharactersWithSpaces>
  <SharedDoc>false</SharedDoc>
  <HLinks>
    <vt:vector size="48" baseType="variant">
      <vt:variant>
        <vt:i4>5308541</vt:i4>
      </vt:variant>
      <vt:variant>
        <vt:i4>21</vt:i4>
      </vt:variant>
      <vt:variant>
        <vt:i4>0</vt:i4>
      </vt:variant>
      <vt:variant>
        <vt:i4>5</vt:i4>
      </vt:variant>
      <vt:variant>
        <vt:lpwstr>mailto:CorpComm@topcon.com</vt:lpwstr>
      </vt:variant>
      <vt:variant>
        <vt:lpwstr/>
      </vt:variant>
      <vt:variant>
        <vt:i4>5636203</vt:i4>
      </vt:variant>
      <vt:variant>
        <vt:i4>18</vt:i4>
      </vt:variant>
      <vt:variant>
        <vt:i4>0</vt:i4>
      </vt:variant>
      <vt:variant>
        <vt:i4>5</vt:i4>
      </vt:variant>
      <vt:variant>
        <vt:lpwstr>mailto:TEP@tangerinecomms.com</vt:lpwstr>
      </vt:variant>
      <vt:variant>
        <vt:lpwstr/>
      </vt:variant>
      <vt:variant>
        <vt:i4>4456522</vt:i4>
      </vt:variant>
      <vt:variant>
        <vt:i4>15</vt:i4>
      </vt:variant>
      <vt:variant>
        <vt:i4>0</vt:i4>
      </vt:variant>
      <vt:variant>
        <vt:i4>5</vt:i4>
      </vt:variant>
      <vt:variant>
        <vt:lpwstr>https://www.facebook.com/TopconToday/</vt:lpwstr>
      </vt:variant>
      <vt:variant>
        <vt:lpwstr/>
      </vt:variant>
      <vt:variant>
        <vt:i4>1179759</vt:i4>
      </vt:variant>
      <vt:variant>
        <vt:i4>12</vt:i4>
      </vt:variant>
      <vt:variant>
        <vt:i4>0</vt:i4>
      </vt:variant>
      <vt:variant>
        <vt:i4>5</vt:i4>
      </vt:variant>
      <vt:variant>
        <vt:lpwstr>https://twitter.com/topcon_today</vt:lpwstr>
      </vt:variant>
      <vt:variant>
        <vt:lpwstr/>
      </vt:variant>
      <vt:variant>
        <vt:i4>1245212</vt:i4>
      </vt:variant>
      <vt:variant>
        <vt:i4>9</vt:i4>
      </vt:variant>
      <vt:variant>
        <vt:i4>0</vt:i4>
      </vt:variant>
      <vt:variant>
        <vt:i4>5</vt:i4>
      </vt:variant>
      <vt:variant>
        <vt:lpwstr>https://www.linkedin.com/company/topcon-positioning-systems/</vt:lpwstr>
      </vt:variant>
      <vt:variant>
        <vt:lpwstr/>
      </vt:variant>
      <vt:variant>
        <vt:i4>5767237</vt:i4>
      </vt:variant>
      <vt:variant>
        <vt:i4>6</vt:i4>
      </vt:variant>
      <vt:variant>
        <vt:i4>0</vt:i4>
      </vt:variant>
      <vt:variant>
        <vt:i4>5</vt:i4>
      </vt:variant>
      <vt:variant>
        <vt:lpwstr>http://topconpositioning.com/</vt:lpwstr>
      </vt:variant>
      <vt:variant>
        <vt:lpwstr/>
      </vt:variant>
      <vt:variant>
        <vt:i4>5767196</vt:i4>
      </vt:variant>
      <vt:variant>
        <vt:i4>3</vt:i4>
      </vt:variant>
      <vt:variant>
        <vt:i4>0</vt:i4>
      </vt:variant>
      <vt:variant>
        <vt:i4>5</vt:i4>
      </vt:variant>
      <vt:variant>
        <vt:lpwstr>http://www.topconpositioning.com/</vt:lpwstr>
      </vt:variant>
      <vt:variant>
        <vt:lpwstr/>
      </vt:variant>
      <vt:variant>
        <vt:i4>2621476</vt:i4>
      </vt:variant>
      <vt:variant>
        <vt:i4>0</vt:i4>
      </vt:variant>
      <vt:variant>
        <vt:i4>0</vt:i4>
      </vt:variant>
      <vt:variant>
        <vt:i4>5</vt:i4>
      </vt:variant>
      <vt:variant>
        <vt:lpwstr>https://www.topconpositioning.com/intergeo-2022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 Moore</dc:creator>
  <cp:keywords/>
  <dc:description/>
  <cp:lastModifiedBy>Staci Fitzgerald</cp:lastModifiedBy>
  <cp:revision>3</cp:revision>
  <dcterms:created xsi:type="dcterms:W3CDTF">2022-10-11T20:05:00Z</dcterms:created>
  <dcterms:modified xsi:type="dcterms:W3CDTF">2022-10-12T13:06:00Z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0x0101002A1BCCA7DA75904A9288D29EFA3DEF01</vt:lpwstr>
  </property>
  <property fmtid="{D5CDD505-2E9C-101B-9397-08002B2CF9AE}" pid="3" name="MediaServiceImageTags">
    <vt:lpwstr/>
  </property>
  <property fmtid="{D5CDD505-2E9C-101B-9397-08002B2CF9AE}" pid="4" name="GrammarlyDocumentId">
    <vt:lpwstr>4a757a933e6f1bbdb04d81bbf2a5fb6996079e03f2d4686085b9be4b5a3bde68</vt:lpwstr>
  </property>
</Properties>
</file>